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70" w:rsidRDefault="003D5070"/>
    <w:p w:rsidR="003D5070" w:rsidRDefault="00EB0EE8" w:rsidP="00E42D6D">
      <w:pPr>
        <w:jc w:val="center"/>
        <w:rPr>
          <w:b/>
          <w:sz w:val="24"/>
          <w:szCs w:val="24"/>
        </w:rPr>
      </w:pPr>
      <w:r w:rsidRPr="00E42D6D">
        <w:rPr>
          <w:b/>
          <w:sz w:val="24"/>
          <w:szCs w:val="24"/>
        </w:rPr>
        <w:t xml:space="preserve">Показатели работы с книжным фондом муниципальных библиотек </w:t>
      </w:r>
      <w:proofErr w:type="spellStart"/>
      <w:r w:rsidRPr="00E42D6D">
        <w:rPr>
          <w:b/>
          <w:sz w:val="24"/>
          <w:szCs w:val="24"/>
        </w:rPr>
        <w:t>Абзелиловского</w:t>
      </w:r>
      <w:proofErr w:type="spellEnd"/>
      <w:r w:rsidRPr="00E42D6D">
        <w:rPr>
          <w:b/>
          <w:sz w:val="24"/>
          <w:szCs w:val="24"/>
        </w:rPr>
        <w:t xml:space="preserve"> района</w:t>
      </w:r>
      <w:r w:rsidR="00E42D6D" w:rsidRPr="00E42D6D">
        <w:rPr>
          <w:b/>
          <w:sz w:val="24"/>
          <w:szCs w:val="24"/>
        </w:rPr>
        <w:t xml:space="preserve"> за </w:t>
      </w:r>
      <w:r w:rsidR="00E42D6D" w:rsidRPr="00E42D6D">
        <w:rPr>
          <w:b/>
          <w:sz w:val="24"/>
          <w:szCs w:val="24"/>
          <w:lang w:val="en-US"/>
        </w:rPr>
        <w:t>I</w:t>
      </w:r>
      <w:r w:rsidR="00E42D6D" w:rsidRPr="00E42D6D">
        <w:rPr>
          <w:b/>
          <w:sz w:val="24"/>
          <w:szCs w:val="24"/>
        </w:rPr>
        <w:t xml:space="preserve"> </w:t>
      </w:r>
      <w:r w:rsidR="00801F59">
        <w:rPr>
          <w:b/>
          <w:sz w:val="24"/>
          <w:szCs w:val="24"/>
        </w:rPr>
        <w:t>полугодие 2021</w:t>
      </w:r>
      <w:bookmarkStart w:id="0" w:name="_GoBack"/>
      <w:bookmarkEnd w:id="0"/>
      <w:r w:rsidR="00E42D6D" w:rsidRPr="00E42D6D">
        <w:rPr>
          <w:b/>
          <w:sz w:val="24"/>
          <w:szCs w:val="24"/>
        </w:rPr>
        <w:t xml:space="preserve"> г.</w:t>
      </w:r>
    </w:p>
    <w:p w:rsidR="00E42D6D" w:rsidRPr="00E42D6D" w:rsidRDefault="00E42D6D" w:rsidP="00E42D6D">
      <w:pPr>
        <w:jc w:val="center"/>
        <w:rPr>
          <w:b/>
          <w:sz w:val="24"/>
          <w:szCs w:val="24"/>
        </w:rPr>
      </w:pPr>
    </w:p>
    <w:p w:rsidR="003D5070" w:rsidRPr="00E42D6D" w:rsidRDefault="007A161B" w:rsidP="00E42D6D">
      <w:pPr>
        <w:pStyle w:val="a4"/>
        <w:numPr>
          <w:ilvl w:val="0"/>
          <w:numId w:val="1"/>
        </w:numPr>
        <w:rPr>
          <w:b/>
        </w:rPr>
      </w:pPr>
      <w:r w:rsidRPr="00E42D6D">
        <w:rPr>
          <w:b/>
        </w:rPr>
        <w:t>Работа</w:t>
      </w:r>
      <w:r w:rsidR="003D5070" w:rsidRPr="00E42D6D">
        <w:rPr>
          <w:b/>
        </w:rPr>
        <w:t xml:space="preserve"> с задолженностью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D5070" w:rsidTr="003D5070">
        <w:tc>
          <w:tcPr>
            <w:tcW w:w="2392" w:type="dxa"/>
          </w:tcPr>
          <w:p w:rsidR="003D5070" w:rsidRDefault="00E42D6D">
            <w:r>
              <w:t>Наименование библиотеки</w:t>
            </w:r>
          </w:p>
        </w:tc>
        <w:tc>
          <w:tcPr>
            <w:tcW w:w="2393" w:type="dxa"/>
          </w:tcPr>
          <w:p w:rsidR="003D5070" w:rsidRDefault="007A161B">
            <w:r>
              <w:t>Количество задолжников</w:t>
            </w:r>
          </w:p>
        </w:tc>
        <w:tc>
          <w:tcPr>
            <w:tcW w:w="2393" w:type="dxa"/>
          </w:tcPr>
          <w:p w:rsidR="003D5070" w:rsidRDefault="007A161B">
            <w:r>
              <w:t>% от общего количества читателей</w:t>
            </w:r>
          </w:p>
        </w:tc>
        <w:tc>
          <w:tcPr>
            <w:tcW w:w="2393" w:type="dxa"/>
          </w:tcPr>
          <w:p w:rsidR="003D5070" w:rsidRDefault="007A161B">
            <w:r>
              <w:t>Количество возвращённых книг</w:t>
            </w:r>
          </w:p>
        </w:tc>
      </w:tr>
      <w:tr w:rsidR="007A161B" w:rsidTr="003D5070">
        <w:tc>
          <w:tcPr>
            <w:tcW w:w="2392" w:type="dxa"/>
          </w:tcPr>
          <w:p w:rsidR="007A161B" w:rsidRDefault="007A161B"/>
        </w:tc>
        <w:tc>
          <w:tcPr>
            <w:tcW w:w="2393" w:type="dxa"/>
          </w:tcPr>
          <w:p w:rsidR="007A161B" w:rsidRDefault="007A161B"/>
        </w:tc>
        <w:tc>
          <w:tcPr>
            <w:tcW w:w="2393" w:type="dxa"/>
          </w:tcPr>
          <w:p w:rsidR="007A161B" w:rsidRDefault="007A161B"/>
        </w:tc>
        <w:tc>
          <w:tcPr>
            <w:tcW w:w="2393" w:type="dxa"/>
          </w:tcPr>
          <w:p w:rsidR="007A161B" w:rsidRDefault="007A161B"/>
        </w:tc>
      </w:tr>
    </w:tbl>
    <w:p w:rsidR="003D5070" w:rsidRDefault="003D5070"/>
    <w:p w:rsidR="007A161B" w:rsidRDefault="007A161B"/>
    <w:p w:rsidR="007A161B" w:rsidRPr="00E42D6D" w:rsidRDefault="003D5070" w:rsidP="00E42D6D">
      <w:pPr>
        <w:pStyle w:val="a4"/>
        <w:numPr>
          <w:ilvl w:val="0"/>
          <w:numId w:val="1"/>
        </w:numPr>
        <w:rPr>
          <w:b/>
        </w:rPr>
      </w:pPr>
      <w:r w:rsidRPr="00E42D6D">
        <w:rPr>
          <w:b/>
        </w:rPr>
        <w:t>Переплет доку</w:t>
      </w:r>
      <w:r w:rsidR="00EB0EE8" w:rsidRPr="00E42D6D">
        <w:rPr>
          <w:b/>
        </w:rPr>
        <w:t>ментов и санитарно-гигиеническая обработка</w:t>
      </w:r>
      <w:r w:rsidRPr="00E42D6D">
        <w:rPr>
          <w:b/>
        </w:rPr>
        <w:t xml:space="preserve"> фонда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A161B" w:rsidTr="00F823E8">
        <w:trPr>
          <w:trHeight w:val="195"/>
        </w:trPr>
        <w:tc>
          <w:tcPr>
            <w:tcW w:w="2392" w:type="dxa"/>
            <w:vMerge w:val="restart"/>
          </w:tcPr>
          <w:p w:rsidR="007A161B" w:rsidRDefault="00E42D6D" w:rsidP="00A47A15">
            <w:r>
              <w:t>Наименование библиотеки</w:t>
            </w:r>
          </w:p>
        </w:tc>
        <w:tc>
          <w:tcPr>
            <w:tcW w:w="4786" w:type="dxa"/>
            <w:gridSpan w:val="2"/>
          </w:tcPr>
          <w:p w:rsidR="007A161B" w:rsidRDefault="007A161B" w:rsidP="007A161B">
            <w:pPr>
              <w:jc w:val="center"/>
            </w:pPr>
            <w:r>
              <w:t>Количество документов</w:t>
            </w:r>
          </w:p>
          <w:p w:rsidR="007A161B" w:rsidRDefault="007A161B" w:rsidP="00A47A15">
            <w:r>
              <w:t xml:space="preserve"> </w:t>
            </w:r>
          </w:p>
        </w:tc>
        <w:tc>
          <w:tcPr>
            <w:tcW w:w="2393" w:type="dxa"/>
            <w:vMerge w:val="restart"/>
          </w:tcPr>
          <w:p w:rsidR="007A161B" w:rsidRDefault="007A161B" w:rsidP="007A161B">
            <w:r>
              <w:t>Гигиеническая обра</w:t>
            </w:r>
            <w:r w:rsidR="004027C2">
              <w:t>ботка (экз.)</w:t>
            </w:r>
          </w:p>
          <w:p w:rsidR="007A161B" w:rsidRDefault="007A161B" w:rsidP="00A47A15"/>
        </w:tc>
      </w:tr>
      <w:tr w:rsidR="007A161B" w:rsidTr="00A47A15">
        <w:trPr>
          <w:trHeight w:val="330"/>
        </w:trPr>
        <w:tc>
          <w:tcPr>
            <w:tcW w:w="2392" w:type="dxa"/>
            <w:vMerge/>
          </w:tcPr>
          <w:p w:rsidR="007A161B" w:rsidRDefault="007A161B" w:rsidP="00A47A15"/>
        </w:tc>
        <w:tc>
          <w:tcPr>
            <w:tcW w:w="2393" w:type="dxa"/>
          </w:tcPr>
          <w:p w:rsidR="007A161B" w:rsidRDefault="004027C2" w:rsidP="00A47A15">
            <w:r>
              <w:t xml:space="preserve">переплет документов </w:t>
            </w:r>
          </w:p>
        </w:tc>
        <w:tc>
          <w:tcPr>
            <w:tcW w:w="2393" w:type="dxa"/>
          </w:tcPr>
          <w:p w:rsidR="007A161B" w:rsidRDefault="004027C2" w:rsidP="00A47A15">
            <w:r>
              <w:t>мелкий ремонт документов (экз.)</w:t>
            </w:r>
          </w:p>
        </w:tc>
        <w:tc>
          <w:tcPr>
            <w:tcW w:w="2393" w:type="dxa"/>
            <w:vMerge/>
          </w:tcPr>
          <w:p w:rsidR="007A161B" w:rsidRDefault="007A161B" w:rsidP="00A47A15"/>
        </w:tc>
      </w:tr>
      <w:tr w:rsidR="007A161B" w:rsidTr="00A47A15">
        <w:tc>
          <w:tcPr>
            <w:tcW w:w="2392" w:type="dxa"/>
          </w:tcPr>
          <w:p w:rsidR="007A161B" w:rsidRDefault="007A161B" w:rsidP="00A47A15"/>
        </w:tc>
        <w:tc>
          <w:tcPr>
            <w:tcW w:w="2393" w:type="dxa"/>
          </w:tcPr>
          <w:p w:rsidR="007A161B" w:rsidRDefault="007A161B" w:rsidP="00A47A15"/>
        </w:tc>
        <w:tc>
          <w:tcPr>
            <w:tcW w:w="2393" w:type="dxa"/>
          </w:tcPr>
          <w:p w:rsidR="007A161B" w:rsidRDefault="007A161B" w:rsidP="00A47A15"/>
        </w:tc>
        <w:tc>
          <w:tcPr>
            <w:tcW w:w="2393" w:type="dxa"/>
          </w:tcPr>
          <w:p w:rsidR="007A161B" w:rsidRDefault="007A161B" w:rsidP="00A47A15"/>
        </w:tc>
      </w:tr>
    </w:tbl>
    <w:p w:rsidR="007A161B" w:rsidRDefault="007A161B"/>
    <w:p w:rsidR="004027C2" w:rsidRPr="00E42D6D" w:rsidRDefault="004027C2" w:rsidP="00E42D6D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E42D6D">
        <w:rPr>
          <w:b/>
          <w:sz w:val="24"/>
          <w:szCs w:val="24"/>
        </w:rPr>
        <w:t>Выбытие документов из фондов библиотек района</w:t>
      </w:r>
    </w:p>
    <w:p w:rsidR="004027C2" w:rsidRPr="00E42D6D" w:rsidRDefault="004027C2" w:rsidP="002F5CEE">
      <w:pPr>
        <w:jc w:val="center"/>
        <w:rPr>
          <w:sz w:val="24"/>
          <w:szCs w:val="24"/>
        </w:rPr>
      </w:pPr>
      <w:r w:rsidRPr="00E42D6D">
        <w:rPr>
          <w:sz w:val="24"/>
          <w:szCs w:val="24"/>
        </w:rPr>
        <w:t>Объём исключённых документов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6"/>
        <w:gridCol w:w="1425"/>
        <w:gridCol w:w="1444"/>
        <w:gridCol w:w="1108"/>
        <w:gridCol w:w="1821"/>
        <w:gridCol w:w="1877"/>
      </w:tblGrid>
      <w:tr w:rsidR="00EB0EE8" w:rsidTr="00EB0EE8">
        <w:trPr>
          <w:trHeight w:val="330"/>
        </w:trPr>
        <w:tc>
          <w:tcPr>
            <w:tcW w:w="1896" w:type="dxa"/>
            <w:vMerge w:val="restart"/>
          </w:tcPr>
          <w:p w:rsidR="00EB0EE8" w:rsidRDefault="00E42D6D" w:rsidP="00A47A15">
            <w:r>
              <w:t>Наименование библиотеки</w:t>
            </w:r>
          </w:p>
        </w:tc>
        <w:tc>
          <w:tcPr>
            <w:tcW w:w="2869" w:type="dxa"/>
            <w:gridSpan w:val="2"/>
            <w:vMerge w:val="restart"/>
          </w:tcPr>
          <w:p w:rsidR="00EB0EE8" w:rsidRDefault="00EB0EE8" w:rsidP="002F5CEE">
            <w:pPr>
              <w:jc w:val="center"/>
            </w:pPr>
            <w:r>
              <w:t>Выбыло всего, ед.</w:t>
            </w:r>
          </w:p>
        </w:tc>
        <w:tc>
          <w:tcPr>
            <w:tcW w:w="4806" w:type="dxa"/>
            <w:gridSpan w:val="3"/>
          </w:tcPr>
          <w:p w:rsidR="00EB0EE8" w:rsidRDefault="00EB0EE8" w:rsidP="002F5CEE">
            <w:pPr>
              <w:jc w:val="center"/>
            </w:pPr>
            <w:r>
              <w:t>В том числе</w:t>
            </w:r>
          </w:p>
        </w:tc>
      </w:tr>
      <w:tr w:rsidR="00EB0EE8" w:rsidTr="00EB0EE8">
        <w:trPr>
          <w:trHeight w:val="269"/>
        </w:trPr>
        <w:tc>
          <w:tcPr>
            <w:tcW w:w="1896" w:type="dxa"/>
            <w:vMerge/>
          </w:tcPr>
          <w:p w:rsidR="00EB0EE8" w:rsidRDefault="00EB0EE8" w:rsidP="00A47A15"/>
        </w:tc>
        <w:tc>
          <w:tcPr>
            <w:tcW w:w="2869" w:type="dxa"/>
            <w:gridSpan w:val="2"/>
            <w:vMerge/>
          </w:tcPr>
          <w:p w:rsidR="00EB0EE8" w:rsidRDefault="00EB0EE8" w:rsidP="00A47A15"/>
        </w:tc>
        <w:tc>
          <w:tcPr>
            <w:tcW w:w="1108" w:type="dxa"/>
            <w:vMerge w:val="restart"/>
          </w:tcPr>
          <w:p w:rsidR="00EB0EE8" w:rsidRDefault="00EB0EE8" w:rsidP="00A47A15">
            <w:r>
              <w:t>печатные</w:t>
            </w:r>
          </w:p>
        </w:tc>
        <w:tc>
          <w:tcPr>
            <w:tcW w:w="1821" w:type="dxa"/>
            <w:vMerge w:val="restart"/>
          </w:tcPr>
          <w:p w:rsidR="00EB0EE8" w:rsidRDefault="00EB0EE8" w:rsidP="00A47A15">
            <w:r>
              <w:t>электронные</w:t>
            </w:r>
          </w:p>
        </w:tc>
        <w:tc>
          <w:tcPr>
            <w:tcW w:w="1877" w:type="dxa"/>
            <w:vMerge w:val="restart"/>
          </w:tcPr>
          <w:p w:rsidR="00EB0EE8" w:rsidRDefault="00EB0EE8" w:rsidP="002F5CEE">
            <w:r>
              <w:t>АВД</w:t>
            </w:r>
          </w:p>
          <w:p w:rsidR="00EB0EE8" w:rsidRDefault="00EB0EE8" w:rsidP="00A47A15"/>
        </w:tc>
      </w:tr>
      <w:tr w:rsidR="00EB0EE8" w:rsidTr="00EB0EE8">
        <w:trPr>
          <w:trHeight w:val="405"/>
        </w:trPr>
        <w:tc>
          <w:tcPr>
            <w:tcW w:w="1896" w:type="dxa"/>
            <w:vMerge/>
          </w:tcPr>
          <w:p w:rsidR="00EB0EE8" w:rsidRDefault="00EB0EE8" w:rsidP="00A47A15"/>
        </w:tc>
        <w:tc>
          <w:tcPr>
            <w:tcW w:w="1425" w:type="dxa"/>
          </w:tcPr>
          <w:p w:rsidR="00EB0EE8" w:rsidRDefault="00EB0EE8" w:rsidP="00A47A15">
            <w:r>
              <w:t>Книг</w:t>
            </w:r>
          </w:p>
        </w:tc>
        <w:tc>
          <w:tcPr>
            <w:tcW w:w="1444" w:type="dxa"/>
          </w:tcPr>
          <w:p w:rsidR="00EB0EE8" w:rsidRDefault="00EB0EE8" w:rsidP="00A47A15">
            <w:r>
              <w:t>брошюр</w:t>
            </w:r>
          </w:p>
        </w:tc>
        <w:tc>
          <w:tcPr>
            <w:tcW w:w="1108" w:type="dxa"/>
            <w:vMerge/>
          </w:tcPr>
          <w:p w:rsidR="00EB0EE8" w:rsidRDefault="00EB0EE8" w:rsidP="00A47A15"/>
        </w:tc>
        <w:tc>
          <w:tcPr>
            <w:tcW w:w="1821" w:type="dxa"/>
            <w:vMerge/>
          </w:tcPr>
          <w:p w:rsidR="00EB0EE8" w:rsidRDefault="00EB0EE8" w:rsidP="00A47A15"/>
        </w:tc>
        <w:tc>
          <w:tcPr>
            <w:tcW w:w="1877" w:type="dxa"/>
            <w:vMerge/>
          </w:tcPr>
          <w:p w:rsidR="00EB0EE8" w:rsidRDefault="00EB0EE8" w:rsidP="002F5CEE"/>
        </w:tc>
      </w:tr>
      <w:tr w:rsidR="00EB0EE8" w:rsidTr="00EB0EE8">
        <w:tc>
          <w:tcPr>
            <w:tcW w:w="1896" w:type="dxa"/>
          </w:tcPr>
          <w:p w:rsidR="00EB0EE8" w:rsidRDefault="00EB0EE8" w:rsidP="00A47A15"/>
        </w:tc>
        <w:tc>
          <w:tcPr>
            <w:tcW w:w="1425" w:type="dxa"/>
          </w:tcPr>
          <w:p w:rsidR="00EB0EE8" w:rsidRDefault="00EB0EE8" w:rsidP="00A47A15"/>
        </w:tc>
        <w:tc>
          <w:tcPr>
            <w:tcW w:w="1444" w:type="dxa"/>
          </w:tcPr>
          <w:p w:rsidR="00EB0EE8" w:rsidRDefault="00EB0EE8" w:rsidP="00A47A15"/>
        </w:tc>
        <w:tc>
          <w:tcPr>
            <w:tcW w:w="1108" w:type="dxa"/>
          </w:tcPr>
          <w:p w:rsidR="00EB0EE8" w:rsidRDefault="00EB0EE8" w:rsidP="00A47A15"/>
        </w:tc>
        <w:tc>
          <w:tcPr>
            <w:tcW w:w="1821" w:type="dxa"/>
          </w:tcPr>
          <w:p w:rsidR="00EB0EE8" w:rsidRDefault="00EB0EE8" w:rsidP="00A47A15"/>
        </w:tc>
        <w:tc>
          <w:tcPr>
            <w:tcW w:w="1877" w:type="dxa"/>
          </w:tcPr>
          <w:p w:rsidR="00EB0EE8" w:rsidRDefault="00EB0EE8" w:rsidP="00A47A15"/>
        </w:tc>
      </w:tr>
    </w:tbl>
    <w:p w:rsidR="004027C2" w:rsidRDefault="004027C2"/>
    <w:p w:rsidR="002F5CEE" w:rsidRPr="00B2702B" w:rsidRDefault="00B2702B" w:rsidP="00E42D6D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B2702B">
        <w:rPr>
          <w:b/>
          <w:sz w:val="24"/>
          <w:szCs w:val="24"/>
        </w:rPr>
        <w:t xml:space="preserve">Контроль, учет и отчетность по организации </w:t>
      </w:r>
      <w:proofErr w:type="spellStart"/>
      <w:r w:rsidRPr="00B2702B">
        <w:rPr>
          <w:b/>
          <w:sz w:val="24"/>
          <w:szCs w:val="24"/>
        </w:rPr>
        <w:t>буккроссинга</w:t>
      </w:r>
      <w:proofErr w:type="spellEnd"/>
      <w:r w:rsidRPr="00B2702B">
        <w:rPr>
          <w:b/>
          <w:sz w:val="24"/>
          <w:szCs w:val="24"/>
        </w:rPr>
        <w:t xml:space="preserve"> (книгообмена</w:t>
      </w:r>
      <w:proofErr w:type="gramStart"/>
      <w:r w:rsidRPr="00B2702B">
        <w:rPr>
          <w:b/>
          <w:sz w:val="24"/>
          <w:szCs w:val="24"/>
        </w:rPr>
        <w:t>)в</w:t>
      </w:r>
      <w:proofErr w:type="gramEnd"/>
      <w:r w:rsidRPr="00B2702B">
        <w:rPr>
          <w:b/>
          <w:sz w:val="24"/>
          <w:szCs w:val="24"/>
        </w:rPr>
        <w:t xml:space="preserve"> библиотеке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2702B" w:rsidTr="00A47A15">
        <w:tc>
          <w:tcPr>
            <w:tcW w:w="2392" w:type="dxa"/>
          </w:tcPr>
          <w:p w:rsidR="00B2702B" w:rsidRDefault="00B2702B" w:rsidP="00A47A15">
            <w:r>
              <w:t>Наименование библиотеки</w:t>
            </w:r>
          </w:p>
        </w:tc>
        <w:tc>
          <w:tcPr>
            <w:tcW w:w="2393" w:type="dxa"/>
          </w:tcPr>
          <w:p w:rsidR="00B2702B" w:rsidRDefault="00B2702B" w:rsidP="00A47A15">
            <w:r>
              <w:t>Период</w:t>
            </w:r>
          </w:p>
        </w:tc>
        <w:tc>
          <w:tcPr>
            <w:tcW w:w="2393" w:type="dxa"/>
          </w:tcPr>
          <w:p w:rsidR="00B2702B" w:rsidRDefault="00B2702B" w:rsidP="00A47A15">
            <w:r>
              <w:t>Число пользователей</w:t>
            </w:r>
          </w:p>
        </w:tc>
        <w:tc>
          <w:tcPr>
            <w:tcW w:w="2393" w:type="dxa"/>
          </w:tcPr>
          <w:p w:rsidR="00B2702B" w:rsidRDefault="00B2702B" w:rsidP="00A47A15">
            <w:r>
              <w:t>Количество  книг (экз.)</w:t>
            </w:r>
          </w:p>
        </w:tc>
      </w:tr>
      <w:tr w:rsidR="00B2702B" w:rsidTr="00A47A15">
        <w:tc>
          <w:tcPr>
            <w:tcW w:w="2392" w:type="dxa"/>
          </w:tcPr>
          <w:p w:rsidR="00B2702B" w:rsidRDefault="00B2702B" w:rsidP="00A47A15"/>
        </w:tc>
        <w:tc>
          <w:tcPr>
            <w:tcW w:w="2393" w:type="dxa"/>
          </w:tcPr>
          <w:p w:rsidR="00B2702B" w:rsidRDefault="00B2702B" w:rsidP="00A47A15"/>
        </w:tc>
        <w:tc>
          <w:tcPr>
            <w:tcW w:w="2393" w:type="dxa"/>
          </w:tcPr>
          <w:p w:rsidR="00B2702B" w:rsidRDefault="00B2702B" w:rsidP="00A47A15"/>
        </w:tc>
        <w:tc>
          <w:tcPr>
            <w:tcW w:w="2393" w:type="dxa"/>
          </w:tcPr>
          <w:p w:rsidR="00B2702B" w:rsidRDefault="00B2702B" w:rsidP="00A47A15"/>
        </w:tc>
      </w:tr>
    </w:tbl>
    <w:p w:rsidR="002F5CEE" w:rsidRDefault="002F5CEE" w:rsidP="002F5CEE"/>
    <w:sectPr w:rsidR="002F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0138C"/>
    <w:multiLevelType w:val="hybridMultilevel"/>
    <w:tmpl w:val="3264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70"/>
    <w:rsid w:val="002F5CEE"/>
    <w:rsid w:val="003D5070"/>
    <w:rsid w:val="004027C2"/>
    <w:rsid w:val="006F6F83"/>
    <w:rsid w:val="007A161B"/>
    <w:rsid w:val="00801F59"/>
    <w:rsid w:val="00B2702B"/>
    <w:rsid w:val="00E42D6D"/>
    <w:rsid w:val="00EB0EE8"/>
    <w:rsid w:val="00F2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4AF0-F25A-465B-98B2-4955341E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2020-03-13T04:45:00Z</dcterms:created>
  <dcterms:modified xsi:type="dcterms:W3CDTF">2021-06-16T04:51:00Z</dcterms:modified>
</cp:coreProperties>
</file>